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A71D7" w14:textId="2C3DC62C" w:rsidR="00911C96" w:rsidRPr="00275F5C" w:rsidRDefault="00911C96" w:rsidP="00C43616">
      <w:pPr>
        <w:ind w:left="4956"/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>Załącznik nr 1 do uchwały nr</w:t>
      </w:r>
      <w:r w:rsidR="00743BAA">
        <w:rPr>
          <w:rFonts w:ascii="Arial" w:hAnsi="Arial" w:cs="Arial"/>
          <w:sz w:val="22"/>
          <w:szCs w:val="22"/>
        </w:rPr>
        <w:t xml:space="preserve"> 861/327/22</w:t>
      </w:r>
    </w:p>
    <w:p w14:paraId="0D1DF211" w14:textId="77777777" w:rsidR="00911C96" w:rsidRPr="00275F5C" w:rsidRDefault="00911C96" w:rsidP="00C43616">
      <w:pPr>
        <w:ind w:left="4956"/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>Zarządu Województwa Mazowieckiego</w:t>
      </w:r>
    </w:p>
    <w:p w14:paraId="50DC290D" w14:textId="01906336" w:rsidR="00911C96" w:rsidRPr="00275F5C" w:rsidRDefault="00911C96" w:rsidP="00C43616">
      <w:pPr>
        <w:ind w:left="4956"/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 xml:space="preserve">z dnia </w:t>
      </w:r>
      <w:r w:rsidR="00743BAA">
        <w:rPr>
          <w:rFonts w:ascii="Arial" w:hAnsi="Arial" w:cs="Arial"/>
          <w:sz w:val="22"/>
          <w:szCs w:val="22"/>
        </w:rPr>
        <w:t>31.05.2022 r</w:t>
      </w:r>
      <w:r w:rsidR="001C5B7C">
        <w:rPr>
          <w:rFonts w:ascii="Arial" w:hAnsi="Arial" w:cs="Arial"/>
          <w:sz w:val="22"/>
          <w:szCs w:val="22"/>
        </w:rPr>
        <w:t>.</w:t>
      </w:r>
    </w:p>
    <w:p w14:paraId="291FBE60" w14:textId="77777777" w:rsidR="00911C96" w:rsidRPr="00275F5C" w:rsidRDefault="00911C96" w:rsidP="00911C96">
      <w:pPr>
        <w:keepNext/>
        <w:outlineLvl w:val="0"/>
        <w:rPr>
          <w:rFonts w:ascii="Arial" w:hAnsi="Arial" w:cs="Arial"/>
          <w:b/>
          <w:bCs/>
          <w:spacing w:val="20"/>
          <w:sz w:val="22"/>
        </w:rPr>
      </w:pPr>
    </w:p>
    <w:p w14:paraId="41D73CDF" w14:textId="6F0E78A4" w:rsidR="00911C96" w:rsidRPr="00275F5C" w:rsidRDefault="00911C96" w:rsidP="00911C96">
      <w:pPr>
        <w:keepNext/>
        <w:outlineLvl w:val="0"/>
        <w:rPr>
          <w:rFonts w:ascii="Arial" w:hAnsi="Arial" w:cs="Arial"/>
          <w:b/>
          <w:bCs/>
          <w:spacing w:val="20"/>
          <w:sz w:val="22"/>
        </w:rPr>
      </w:pPr>
      <w:r w:rsidRPr="00275F5C">
        <w:rPr>
          <w:rFonts w:ascii="Arial" w:hAnsi="Arial" w:cs="Arial"/>
          <w:b/>
          <w:bCs/>
          <w:spacing w:val="20"/>
          <w:sz w:val="22"/>
        </w:rPr>
        <w:t>Informacja o</w:t>
      </w:r>
      <w:r w:rsidR="001F668A">
        <w:rPr>
          <w:rFonts w:ascii="Arial" w:hAnsi="Arial" w:cs="Arial"/>
          <w:b/>
          <w:bCs/>
          <w:spacing w:val="20"/>
          <w:sz w:val="22"/>
        </w:rPr>
        <w:t xml:space="preserve"> nieruchomości przeznaczonej do użyczenia</w:t>
      </w:r>
      <w:r w:rsidRPr="00275F5C">
        <w:rPr>
          <w:rFonts w:ascii="Arial" w:hAnsi="Arial" w:cs="Arial"/>
          <w:b/>
          <w:bCs/>
          <w:spacing w:val="20"/>
          <w:sz w:val="22"/>
        </w:rPr>
        <w:t xml:space="preserve"> </w:t>
      </w:r>
    </w:p>
    <w:p w14:paraId="7947023D" w14:textId="77777777" w:rsidR="00911C96" w:rsidRPr="00275F5C" w:rsidRDefault="00911C96" w:rsidP="00911C96">
      <w:pPr>
        <w:keepNext/>
        <w:outlineLvl w:val="0"/>
        <w:rPr>
          <w:rFonts w:ascii="Arial" w:hAnsi="Arial" w:cs="Arial"/>
          <w:b/>
          <w:spacing w:val="20"/>
          <w:sz w:val="22"/>
        </w:rPr>
      </w:pPr>
      <w:bookmarkStart w:id="0" w:name="_GoBack"/>
      <w:bookmarkEnd w:id="0"/>
    </w:p>
    <w:p w14:paraId="342DC616" w14:textId="38181D15" w:rsidR="00911C96" w:rsidRPr="00275F5C" w:rsidRDefault="00013DB4" w:rsidP="00911C96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Radom</w:t>
      </w:r>
      <w:r w:rsidR="00911C96" w:rsidRPr="00275F5C">
        <w:rPr>
          <w:rFonts w:ascii="Arial" w:hAnsi="Arial" w:cs="Arial"/>
          <w:b/>
          <w:bCs/>
          <w:sz w:val="22"/>
          <w:szCs w:val="22"/>
          <w:lang w:eastAsia="en-US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Wernera 8a</w:t>
      </w:r>
    </w:p>
    <w:p w14:paraId="5B15116F" w14:textId="77777777" w:rsidR="00E65C55" w:rsidRPr="00275F5C" w:rsidRDefault="00E65C55" w:rsidP="00E65C55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14:paraId="112106F2" w14:textId="77777777" w:rsidR="001F668A" w:rsidRPr="004F3DAB" w:rsidRDefault="001F668A" w:rsidP="001F668A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F3DAB">
        <w:rPr>
          <w:rFonts w:ascii="Arial" w:hAnsi="Arial" w:cs="Arial"/>
          <w:sz w:val="22"/>
          <w:szCs w:val="22"/>
        </w:rPr>
        <w:t xml:space="preserve">Nieruchomość położona jest w Radomiu przy ul. Wernera 8a, oznaczona w ewidencji gruntów jako działka nr 7/7 z obrębu 0050-STARE MIASTO o powierzchni 0,2309 ha. Dla nieruchomości prowadzona jest księga wieczysta KW nr RA1R/00086491/8 w Sądzie Rejonowym w Radomiu VI Wydział Ksiąg Wieczystych. </w:t>
      </w:r>
    </w:p>
    <w:p w14:paraId="3B142F48" w14:textId="77777777" w:rsidR="001F668A" w:rsidRPr="004F3DAB" w:rsidRDefault="001F668A" w:rsidP="001F668A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F3DAB">
        <w:rPr>
          <w:rFonts w:ascii="Arial" w:hAnsi="Arial" w:cs="Arial"/>
          <w:sz w:val="22"/>
          <w:szCs w:val="22"/>
        </w:rPr>
        <w:t>Do użyczenia przeznaczona jest cała nieruchomość zabudowana budynkiem o powierzchni użytkowej 798,86 m</w:t>
      </w:r>
      <w:r w:rsidRPr="004F3DAB">
        <w:rPr>
          <w:rFonts w:ascii="Arial" w:hAnsi="Arial" w:cs="Arial"/>
          <w:sz w:val="22"/>
          <w:szCs w:val="22"/>
          <w:vertAlign w:val="superscript"/>
        </w:rPr>
        <w:t>2</w:t>
      </w:r>
      <w:r w:rsidRPr="004F3DAB">
        <w:rPr>
          <w:rFonts w:ascii="Arial" w:hAnsi="Arial" w:cs="Arial"/>
          <w:sz w:val="22"/>
          <w:szCs w:val="22"/>
        </w:rPr>
        <w:t>,</w:t>
      </w:r>
      <w:r w:rsidRPr="004F3DA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4F3DAB">
        <w:rPr>
          <w:rFonts w:ascii="Arial" w:hAnsi="Arial" w:cs="Arial"/>
          <w:sz w:val="22"/>
          <w:szCs w:val="22"/>
        </w:rPr>
        <w:t>w tym: piwnica 58,86 m</w:t>
      </w:r>
      <w:r w:rsidRPr="004F3DAB">
        <w:rPr>
          <w:rFonts w:ascii="Arial" w:hAnsi="Arial" w:cs="Arial"/>
          <w:sz w:val="22"/>
          <w:szCs w:val="22"/>
          <w:vertAlign w:val="superscript"/>
        </w:rPr>
        <w:t>2</w:t>
      </w:r>
      <w:r w:rsidRPr="004F3DAB">
        <w:rPr>
          <w:rFonts w:ascii="Arial" w:hAnsi="Arial" w:cs="Arial"/>
          <w:sz w:val="22"/>
          <w:szCs w:val="22"/>
        </w:rPr>
        <w:t>, parter 373,01 m</w:t>
      </w:r>
      <w:r w:rsidRPr="004F3DAB">
        <w:rPr>
          <w:rFonts w:ascii="Arial" w:hAnsi="Arial" w:cs="Arial"/>
          <w:sz w:val="22"/>
          <w:szCs w:val="22"/>
          <w:vertAlign w:val="superscript"/>
        </w:rPr>
        <w:t>2</w:t>
      </w:r>
      <w:r w:rsidRPr="004F3DAB">
        <w:rPr>
          <w:rFonts w:ascii="Arial" w:hAnsi="Arial" w:cs="Arial"/>
          <w:sz w:val="22"/>
          <w:szCs w:val="22"/>
        </w:rPr>
        <w:t xml:space="preserve"> i piętro 366,99 m</w:t>
      </w:r>
      <w:r w:rsidRPr="004F3DAB">
        <w:rPr>
          <w:rFonts w:ascii="Arial" w:hAnsi="Arial" w:cs="Arial"/>
          <w:sz w:val="22"/>
          <w:szCs w:val="22"/>
          <w:vertAlign w:val="superscript"/>
        </w:rPr>
        <w:t>2</w:t>
      </w:r>
      <w:r w:rsidRPr="004F3DAB">
        <w:rPr>
          <w:rFonts w:ascii="Arial" w:hAnsi="Arial" w:cs="Arial"/>
          <w:sz w:val="22"/>
          <w:szCs w:val="22"/>
        </w:rPr>
        <w:t xml:space="preserve">. </w:t>
      </w:r>
    </w:p>
    <w:p w14:paraId="1066ADEF" w14:textId="77777777" w:rsidR="001F668A" w:rsidRPr="004F3DAB" w:rsidRDefault="001F668A" w:rsidP="001F668A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F3DAB">
        <w:rPr>
          <w:rFonts w:ascii="Arial" w:hAnsi="Arial" w:cs="Arial"/>
          <w:bCs/>
          <w:sz w:val="22"/>
          <w:szCs w:val="22"/>
        </w:rPr>
        <w:t xml:space="preserve">Budynek wyposażony jest w następujące instalacje: wodociągową, kanalizacyjną, elektryczną, odgromową, centralnego ogrzewania - elektryczne (piece akumulacyjne), ciepła woda z podgrzewaczy elektrycznych, klimatyzację na 1 piętrze. W budynku znajduje się rozdzielnia elektryczna niskiego napięcia, zasilająca obwody zainstalowane w budynku i na placu, m.in. oświetlenie i ogrzewanie elektryczne. </w:t>
      </w:r>
    </w:p>
    <w:p w14:paraId="4E2B55F5" w14:textId="77777777" w:rsidR="001F668A" w:rsidRPr="004F3DAB" w:rsidRDefault="001F668A" w:rsidP="001F668A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F3DAB">
        <w:rPr>
          <w:rFonts w:ascii="Arial" w:hAnsi="Arial" w:cs="Arial"/>
          <w:sz w:val="22"/>
          <w:szCs w:val="22"/>
        </w:rPr>
        <w:t xml:space="preserve">Dla terenu obejmującego powyższą nieruchomość brak aktualnego planu zagospodarowania przestrzennego. Przedmiotowa działka gruntu objęta jest  Studium Uwarunkowań i Kierunków Zagospodarowania Przestrzennego Gminy Radom (Uchwała nr 221/99 Rady Miejskiej w Radomiu z  dnia 29 grudnia 1999 r.), zgodnie z którym przedmiotowa nieruchomość położona jest na terenie oznaczonym U – tereny usług, zespoły i centra usługowe. </w:t>
      </w:r>
    </w:p>
    <w:p w14:paraId="6F8D7151" w14:textId="77777777" w:rsidR="001F668A" w:rsidRPr="004F3DAB" w:rsidRDefault="001F668A" w:rsidP="001F668A">
      <w:pPr>
        <w:pStyle w:val="Akapitzlist"/>
        <w:numPr>
          <w:ilvl w:val="0"/>
          <w:numId w:val="1"/>
        </w:numPr>
        <w:tabs>
          <w:tab w:val="center" w:pos="4536"/>
        </w:tabs>
        <w:spacing w:after="160" w:line="259" w:lineRule="auto"/>
        <w:ind w:left="567" w:hanging="567"/>
        <w:jc w:val="both"/>
        <w:rPr>
          <w:rFonts w:ascii="Arial" w:hAnsi="Arial" w:cs="Arial"/>
        </w:rPr>
      </w:pPr>
      <w:r w:rsidRPr="004F3DAB">
        <w:rPr>
          <w:rFonts w:ascii="Arial" w:hAnsi="Arial" w:cs="Arial"/>
        </w:rPr>
        <w:t>Biorący w użyczenie zobowiązany będzie do ponoszenia kosztów związanych z utrzymaniem i korzystaniem z przedmiotu użyczenia – m.in. kosztów dostawy oraz zużycia wody, energii elektrycznej, odprowadzania ścieków, wywozu nieczystości stałych, za konserwację urządzeń, napraw bieżących i remontów, przeglądy nieruchomości wymagane prawem budowlanym i innymi aktami prawnymi, monitoringu, podatku od nieruchomości oraz ubezpieczenia.</w:t>
      </w:r>
    </w:p>
    <w:p w14:paraId="20411E0C" w14:textId="44DE6212" w:rsidR="001F668A" w:rsidRPr="004F3DAB" w:rsidRDefault="001F668A" w:rsidP="001F668A">
      <w:pPr>
        <w:pStyle w:val="Akapitzlist"/>
        <w:numPr>
          <w:ilvl w:val="0"/>
          <w:numId w:val="1"/>
        </w:numPr>
        <w:tabs>
          <w:tab w:val="center" w:pos="4536"/>
        </w:tabs>
        <w:spacing w:after="160" w:line="259" w:lineRule="auto"/>
        <w:ind w:left="567" w:hanging="567"/>
        <w:jc w:val="both"/>
        <w:rPr>
          <w:rFonts w:ascii="Arial" w:hAnsi="Arial" w:cs="Arial"/>
        </w:rPr>
      </w:pPr>
      <w:r w:rsidRPr="004F3DAB">
        <w:rPr>
          <w:rFonts w:ascii="Arial" w:hAnsi="Arial" w:cs="Arial"/>
        </w:rPr>
        <w:t xml:space="preserve">Nieruchomość przeznaczona jest do użyczenia na rzecz </w:t>
      </w:r>
      <w:r>
        <w:rPr>
          <w:rFonts w:ascii="Arial" w:hAnsi="Arial" w:cs="Arial"/>
        </w:rPr>
        <w:t>Miasta Radomia na czas oznaczony do 31 października 2022 r.</w:t>
      </w:r>
    </w:p>
    <w:p w14:paraId="58C7A715" w14:textId="77777777" w:rsidR="00002377" w:rsidRPr="00275F5C" w:rsidRDefault="00002377">
      <w:pPr>
        <w:rPr>
          <w:rFonts w:ascii="Arial" w:hAnsi="Arial" w:cs="Arial"/>
          <w:sz w:val="22"/>
          <w:szCs w:val="22"/>
        </w:rPr>
      </w:pPr>
    </w:p>
    <w:sectPr w:rsidR="00002377" w:rsidRPr="00275F5C" w:rsidSect="00A5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A3FC3" w14:textId="77777777" w:rsidR="005B0DAE" w:rsidRDefault="005B0DAE" w:rsidP="003255ED">
      <w:r>
        <w:separator/>
      </w:r>
    </w:p>
  </w:endnote>
  <w:endnote w:type="continuationSeparator" w:id="0">
    <w:p w14:paraId="56AA38A7" w14:textId="77777777" w:rsidR="005B0DAE" w:rsidRDefault="005B0DAE" w:rsidP="0032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F33F3" w14:textId="77777777" w:rsidR="005B0DAE" w:rsidRDefault="005B0DAE" w:rsidP="003255ED">
      <w:r>
        <w:separator/>
      </w:r>
    </w:p>
  </w:footnote>
  <w:footnote w:type="continuationSeparator" w:id="0">
    <w:p w14:paraId="64EDD04A" w14:textId="77777777" w:rsidR="005B0DAE" w:rsidRDefault="005B0DAE" w:rsidP="0032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69F5"/>
    <w:multiLevelType w:val="hybridMultilevel"/>
    <w:tmpl w:val="CBA4E2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F01AFD"/>
    <w:multiLevelType w:val="hybridMultilevel"/>
    <w:tmpl w:val="F2AAF5E6"/>
    <w:lvl w:ilvl="0" w:tplc="FFA61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807F7"/>
    <w:multiLevelType w:val="hybridMultilevel"/>
    <w:tmpl w:val="4FC80A88"/>
    <w:lvl w:ilvl="0" w:tplc="1CC28BD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4E8"/>
    <w:multiLevelType w:val="hybridMultilevel"/>
    <w:tmpl w:val="2444C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40B60"/>
    <w:multiLevelType w:val="hybridMultilevel"/>
    <w:tmpl w:val="23607AE8"/>
    <w:lvl w:ilvl="0" w:tplc="04150019">
      <w:start w:val="1"/>
      <w:numFmt w:val="lowerLetter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6EEC2477"/>
    <w:multiLevelType w:val="hybridMultilevel"/>
    <w:tmpl w:val="4F6C6656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55"/>
    <w:rsid w:val="00002377"/>
    <w:rsid w:val="000103A4"/>
    <w:rsid w:val="00013DB4"/>
    <w:rsid w:val="00042B16"/>
    <w:rsid w:val="00055F47"/>
    <w:rsid w:val="000644CD"/>
    <w:rsid w:val="00073AEC"/>
    <w:rsid w:val="000F33FA"/>
    <w:rsid w:val="0010131B"/>
    <w:rsid w:val="0011780E"/>
    <w:rsid w:val="00196DF8"/>
    <w:rsid w:val="001A41F1"/>
    <w:rsid w:val="001C5B7C"/>
    <w:rsid w:val="001F668A"/>
    <w:rsid w:val="00203EB5"/>
    <w:rsid w:val="00275F5C"/>
    <w:rsid w:val="002802B4"/>
    <w:rsid w:val="002806DD"/>
    <w:rsid w:val="002A31A0"/>
    <w:rsid w:val="002C64B3"/>
    <w:rsid w:val="002D44DC"/>
    <w:rsid w:val="002D6257"/>
    <w:rsid w:val="00303882"/>
    <w:rsid w:val="003255ED"/>
    <w:rsid w:val="0036046D"/>
    <w:rsid w:val="00372B6D"/>
    <w:rsid w:val="0038741E"/>
    <w:rsid w:val="003A3E42"/>
    <w:rsid w:val="003A6BF3"/>
    <w:rsid w:val="003B652B"/>
    <w:rsid w:val="003C4D86"/>
    <w:rsid w:val="004630BC"/>
    <w:rsid w:val="00470160"/>
    <w:rsid w:val="004757FD"/>
    <w:rsid w:val="004B3F04"/>
    <w:rsid w:val="004E70BE"/>
    <w:rsid w:val="004F3DAB"/>
    <w:rsid w:val="004F7DFB"/>
    <w:rsid w:val="0054098D"/>
    <w:rsid w:val="00540D5C"/>
    <w:rsid w:val="005730CE"/>
    <w:rsid w:val="005A2214"/>
    <w:rsid w:val="005B0DAE"/>
    <w:rsid w:val="005D3ADB"/>
    <w:rsid w:val="005F2014"/>
    <w:rsid w:val="005F58D8"/>
    <w:rsid w:val="006268BF"/>
    <w:rsid w:val="0066100E"/>
    <w:rsid w:val="0068288B"/>
    <w:rsid w:val="006B1055"/>
    <w:rsid w:val="006D2E27"/>
    <w:rsid w:val="00743BAA"/>
    <w:rsid w:val="007620FA"/>
    <w:rsid w:val="00767B20"/>
    <w:rsid w:val="007761B6"/>
    <w:rsid w:val="008F28D6"/>
    <w:rsid w:val="00911C96"/>
    <w:rsid w:val="00922B01"/>
    <w:rsid w:val="00942BA2"/>
    <w:rsid w:val="00965DAE"/>
    <w:rsid w:val="00981ADF"/>
    <w:rsid w:val="009A52C0"/>
    <w:rsid w:val="009A563C"/>
    <w:rsid w:val="00A164D8"/>
    <w:rsid w:val="00A26A16"/>
    <w:rsid w:val="00A339BE"/>
    <w:rsid w:val="00A36589"/>
    <w:rsid w:val="00A41B5C"/>
    <w:rsid w:val="00A53277"/>
    <w:rsid w:val="00AA1BF4"/>
    <w:rsid w:val="00AB3D24"/>
    <w:rsid w:val="00AE6302"/>
    <w:rsid w:val="00B35D92"/>
    <w:rsid w:val="00B72226"/>
    <w:rsid w:val="00BD008B"/>
    <w:rsid w:val="00BD3CE8"/>
    <w:rsid w:val="00C43616"/>
    <w:rsid w:val="00C57D39"/>
    <w:rsid w:val="00C7129A"/>
    <w:rsid w:val="00C842CA"/>
    <w:rsid w:val="00C86309"/>
    <w:rsid w:val="00CA7D7C"/>
    <w:rsid w:val="00CB0F22"/>
    <w:rsid w:val="00CC05B5"/>
    <w:rsid w:val="00CE6FBA"/>
    <w:rsid w:val="00CF0C4F"/>
    <w:rsid w:val="00D01B7B"/>
    <w:rsid w:val="00DA395D"/>
    <w:rsid w:val="00DC47C2"/>
    <w:rsid w:val="00DF2C0A"/>
    <w:rsid w:val="00E448D1"/>
    <w:rsid w:val="00E65C55"/>
    <w:rsid w:val="00E85502"/>
    <w:rsid w:val="00ED2CAC"/>
    <w:rsid w:val="00EF5DE8"/>
    <w:rsid w:val="00F0558B"/>
    <w:rsid w:val="00F32979"/>
    <w:rsid w:val="00F414D8"/>
    <w:rsid w:val="00F9086C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6FDF49"/>
  <w15:docId w15:val="{1769028E-19A9-46CF-9CAD-CB31E24F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64D8"/>
    <w:pPr>
      <w:keepNext/>
      <w:outlineLvl w:val="0"/>
    </w:pPr>
    <w:rPr>
      <w:rFonts w:ascii="Arial" w:hAnsi="Arial"/>
      <w:b/>
      <w:spacing w:val="20"/>
      <w:sz w:val="22"/>
    </w:rPr>
  </w:style>
  <w:style w:type="paragraph" w:styleId="Nagwek2">
    <w:name w:val="heading 2"/>
    <w:basedOn w:val="Normalny"/>
    <w:next w:val="Normalny"/>
    <w:link w:val="Nagwek2Znak"/>
    <w:qFormat/>
    <w:rsid w:val="005F58D8"/>
    <w:pPr>
      <w:keepNext/>
      <w:jc w:val="center"/>
      <w:outlineLvl w:val="1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65C5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5C5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E6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0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5E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5E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E630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D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D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D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D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D894-DAE2-47B0-B819-840AD2CA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a.fred</dc:creator>
  <cp:lastModifiedBy>Anetta Chmielewska</cp:lastModifiedBy>
  <cp:revision>4</cp:revision>
  <cp:lastPrinted>2022-06-02T15:42:00Z</cp:lastPrinted>
  <dcterms:created xsi:type="dcterms:W3CDTF">2022-05-23T12:26:00Z</dcterms:created>
  <dcterms:modified xsi:type="dcterms:W3CDTF">2022-06-02T15:45:00Z</dcterms:modified>
</cp:coreProperties>
</file>